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3C61159C" w:rsidR="005C7ADF" w:rsidRPr="00107B05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B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22503B" w:rsidRPr="00107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B05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477850" w:rsidRPr="00107B05">
        <w:rPr>
          <w:rFonts w:ascii="Times New Roman" w:hAnsi="Times New Roman" w:cs="Times New Roman"/>
          <w:b/>
          <w:bCs/>
          <w:sz w:val="24"/>
          <w:szCs w:val="24"/>
        </w:rPr>
        <w:t>5.830</w:t>
      </w:r>
      <w:r w:rsidRPr="00107B05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604AF677" w14:textId="77777777" w:rsidR="00FF1751" w:rsidRPr="00107B05" w:rsidRDefault="00FF1751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CACFD" w14:textId="11E01183" w:rsidR="00D15840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B05">
        <w:rPr>
          <w:rFonts w:ascii="Times New Roman" w:hAnsi="Times New Roman" w:cs="Times New Roman"/>
          <w:b/>
          <w:bCs/>
          <w:sz w:val="24"/>
          <w:szCs w:val="24"/>
        </w:rPr>
        <w:t>INSTITUI E INCLUI NO CALENDÁRIO OFICIAL DE EVENTOS DO MUNICÍPIO DE GARÇA O “SETEMBRO VERDE”, DEDICADO À INCLUSÃO SOCIAL DA PESSOA COM DEFICIÊNCIA E DÁ OUTRAS PROVIDÊNCIAS</w:t>
      </w:r>
      <w:r w:rsidR="005204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B59BBE" w14:textId="77777777" w:rsidR="006E62FA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F555DB" w14:textId="77777777" w:rsidR="00D15840" w:rsidRPr="00107B05" w:rsidRDefault="00D15840" w:rsidP="00520495">
      <w:pPr>
        <w:spacing w:after="0" w:line="260" w:lineRule="auto"/>
        <w:ind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B05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69EB746B" w14:textId="77777777" w:rsidR="00D15840" w:rsidRPr="00107B05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5D005A" w14:textId="6704543D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Art. 1º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Fica incluído o inciso V</w:t>
      </w:r>
      <w:r w:rsidR="00260945"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III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ao § </w:t>
      </w:r>
      <w:r w:rsidR="00260945"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º do artigo 2º da Lei nº 5.161, de 04 de outubro de 2017, passando a contar com a seguinte redação: </w:t>
      </w:r>
    </w:p>
    <w:p w14:paraId="51155C47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18E37675" w14:textId="732505C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                    “</w:t>
      </w:r>
      <w:r w:rsidRPr="00107B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Art. 2º </w:t>
      </w:r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[...] </w:t>
      </w:r>
    </w:p>
    <w:p w14:paraId="69442059" w14:textId="34C88CD4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                    ... </w:t>
      </w:r>
    </w:p>
    <w:p w14:paraId="7599D8DC" w14:textId="06B6FE68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                    § 9º [..] </w:t>
      </w:r>
    </w:p>
    <w:p w14:paraId="2A216AA8" w14:textId="7B7DA28D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                   ... </w:t>
      </w:r>
    </w:p>
    <w:p w14:paraId="19CA2BD1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5F0576E3" w14:textId="5C0C7DCB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                   VIII – “</w:t>
      </w:r>
      <w:proofErr w:type="gramStart"/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>Setembro</w:t>
      </w:r>
      <w:proofErr w:type="gramEnd"/>
      <w:r w:rsidRPr="00107B05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Verde” – Mês dedicado à inclusão social da pessoa com deficiência. </w:t>
      </w:r>
    </w:p>
    <w:p w14:paraId="0481DFC8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6FAEC3B8" w14:textId="6642BF38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</w:t>
      </w:r>
      <w:r w:rsidR="00520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2º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 “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Setembro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Verde” terá como objetivos: </w:t>
      </w:r>
    </w:p>
    <w:p w14:paraId="1D536A67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1E976135" w14:textId="02683EA0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  I – 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ações de sensibilização da sociedade para a importância da inclusão social da pessoa com deficiência; </w:t>
      </w:r>
    </w:p>
    <w:p w14:paraId="56305476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3078EF5E" w14:textId="2C0E3260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II – 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estimular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 respeito às diferenças e à diversidade humana; </w:t>
      </w:r>
    </w:p>
    <w:p w14:paraId="05C6B203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2A83BD12" w14:textId="37AF618B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III – divulgar a Lei Brasileira de Inclusão da Pessoa com Deficiência (Lei Federal nº 13.146/2015) e demais normas de proteção; </w:t>
      </w:r>
    </w:p>
    <w:p w14:paraId="6C354E1F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1AF91FCD" w14:textId="5E3DF513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IV – 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incentivar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 adoção de políticas públicas e práticas de acessibilidade nos espaços públicos e privados; </w:t>
      </w:r>
    </w:p>
    <w:p w14:paraId="0CB30CD1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6245C127" w14:textId="09EFC31B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V – 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apoiar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atividades educativas, culturais, esportivas e de lazer que integrem pessoas com e sem deficiência. </w:t>
      </w:r>
    </w:p>
    <w:p w14:paraId="1DA7B0D8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290FF286" w14:textId="4E1C972F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</w:t>
      </w:r>
      <w:r w:rsidR="00520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520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3º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Durante o mês de setembro, o Poder Executivo poderá, diretamente ou em parceria com entidades públicas e privadas, desenvolver, entre outras, as seguintes ações: </w:t>
      </w:r>
    </w:p>
    <w:p w14:paraId="13EE2D37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63D7D419" w14:textId="0B9F0762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I – iluminação e decoração de prédios e monumentos públicos na cor verde; </w:t>
      </w:r>
    </w:p>
    <w:p w14:paraId="13910202" w14:textId="77777777" w:rsidR="006E62FA" w:rsidRPr="00107B05" w:rsidRDefault="006E62FA" w:rsidP="006E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4CAB2406" w14:textId="3F99D577" w:rsidR="00A44FDB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="0052049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II – </w:t>
      </w:r>
      <w:proofErr w:type="gramStart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campanhas</w:t>
      </w:r>
      <w:proofErr w:type="gramEnd"/>
      <w:r w:rsidRPr="00107B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comunicação e divulgação em meios impressos, digitais e audiovisuais;</w:t>
      </w:r>
    </w:p>
    <w:p w14:paraId="251D113F" w14:textId="667F85DE" w:rsidR="006E62FA" w:rsidRPr="00107B05" w:rsidRDefault="006E62FA" w:rsidP="00520495">
      <w:pPr>
        <w:spacing w:after="0" w:line="2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0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III – palestras, seminários, oficinas, rodas de conversa e eventos culturais ou esportivos voltados à inclusão; </w:t>
      </w:r>
    </w:p>
    <w:p w14:paraId="51D12A51" w14:textId="77777777" w:rsidR="006E62FA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2B630B" w14:textId="018DA7F6" w:rsidR="006E62FA" w:rsidRPr="00107B05" w:rsidRDefault="006E62FA" w:rsidP="00520495">
      <w:pPr>
        <w:spacing w:after="0" w:line="2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05">
        <w:rPr>
          <w:rFonts w:ascii="Times New Roman" w:hAnsi="Times New Roman" w:cs="Times New Roman"/>
          <w:bCs/>
          <w:sz w:val="24"/>
          <w:szCs w:val="24"/>
        </w:rPr>
        <w:t xml:space="preserve">IV – </w:t>
      </w:r>
      <w:proofErr w:type="gramStart"/>
      <w:r w:rsidRPr="00107B05">
        <w:rPr>
          <w:rFonts w:ascii="Times New Roman" w:hAnsi="Times New Roman" w:cs="Times New Roman"/>
          <w:bCs/>
          <w:sz w:val="24"/>
          <w:szCs w:val="24"/>
        </w:rPr>
        <w:t>mutirões</w:t>
      </w:r>
      <w:proofErr w:type="gramEnd"/>
      <w:r w:rsidRPr="00107B05">
        <w:rPr>
          <w:rFonts w:ascii="Times New Roman" w:hAnsi="Times New Roman" w:cs="Times New Roman"/>
          <w:bCs/>
          <w:sz w:val="24"/>
          <w:szCs w:val="24"/>
        </w:rPr>
        <w:t xml:space="preserve"> de acessibilidade e orientações sobre direitos e benefícios da pessoa com deficiência. </w:t>
      </w:r>
    </w:p>
    <w:p w14:paraId="281483F4" w14:textId="77777777" w:rsidR="006E62FA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A6CD3C" w14:textId="4A6C3FE9" w:rsidR="006E62FA" w:rsidRPr="00107B05" w:rsidRDefault="006E62FA" w:rsidP="00520495">
      <w:pPr>
        <w:spacing w:after="0" w:line="2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0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107B05">
        <w:rPr>
          <w:rFonts w:ascii="Times New Roman" w:hAnsi="Times New Roman" w:cs="Times New Roman"/>
          <w:bCs/>
          <w:sz w:val="24"/>
          <w:szCs w:val="24"/>
        </w:rPr>
        <w:t>As despesas decorrentes da execução desta Lei correrão por conta das dotações orçamentárias próprias, suplementadas se necessário, respeitada a legislação vigente.</w:t>
      </w:r>
    </w:p>
    <w:p w14:paraId="2A840A29" w14:textId="77777777" w:rsidR="006E62FA" w:rsidRPr="00107B05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99904" w14:textId="77777777" w:rsidR="00477850" w:rsidRPr="00107B0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07B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Garça, 29 de outubro de 2025.</w:t>
      </w:r>
    </w:p>
    <w:p w14:paraId="578FDCFC" w14:textId="77777777" w:rsidR="00477850" w:rsidRPr="00107B0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51D81AB" w14:textId="77777777" w:rsidR="00477850" w:rsidRPr="00107B0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80459F6" w14:textId="77777777" w:rsidR="00477850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202D633" w14:textId="77777777" w:rsidR="00520495" w:rsidRPr="00107B05" w:rsidRDefault="00520495" w:rsidP="0047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9FBE7DD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4FFAFDA6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6AE1A697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6DC0CE29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8B1FCE6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7F3FBCB9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4B37F5C0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3CDB99FF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FAF9DE8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1F49B80E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</w:p>
    <w:p w14:paraId="6A26C4B4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6C552280" w14:textId="77777777" w:rsidR="00477850" w:rsidRPr="00520495" w:rsidRDefault="00477850" w:rsidP="004778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9198509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0311598E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DIRETORA DO DEPARTAMENTO DE </w:t>
      </w:r>
    </w:p>
    <w:p w14:paraId="4BA5414D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2049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1DC700F7" w14:textId="77777777" w:rsidR="00477850" w:rsidRPr="00520495" w:rsidRDefault="00477850" w:rsidP="00477850">
      <w:pPr>
        <w:spacing w:after="0" w:line="240" w:lineRule="auto"/>
        <w:jc w:val="center"/>
        <w:rPr>
          <w:rFonts w:ascii="Times New Roman" w:eastAsia="SimSun" w:hAnsi="Times New Roman" w:cs="Times New Roman"/>
          <w:sz w:val="23"/>
          <w:szCs w:val="23"/>
          <w:lang w:eastAsia="pt-BR"/>
        </w:rPr>
      </w:pPr>
    </w:p>
    <w:p w14:paraId="767CD3FA" w14:textId="77777777" w:rsidR="00477850" w:rsidRPr="00520495" w:rsidRDefault="00477850" w:rsidP="00477850">
      <w:pPr>
        <w:spacing w:after="0" w:line="240" w:lineRule="auto"/>
        <w:ind w:firstLineChars="700" w:firstLine="1610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C8331B5" w14:textId="77777777" w:rsidR="00DB0D1D" w:rsidRPr="00520495" w:rsidRDefault="00DB0D1D" w:rsidP="00477850">
      <w:pPr>
        <w:spacing w:after="0" w:line="240" w:lineRule="auto"/>
        <w:ind w:firstLineChars="700" w:firstLine="1610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DB0D1D" w:rsidRPr="005204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4242" w14:textId="0BD198D3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520495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83526" w14:textId="6BD8776A" w:rsidR="004F69A5" w:rsidRDefault="004563B0" w:rsidP="00477850">
    <w:pPr>
      <w:pStyle w:val="Cabealho"/>
      <w:tabs>
        <w:tab w:val="clear" w:pos="4252"/>
        <w:tab w:val="clear" w:pos="8504"/>
        <w:tab w:val="left" w:pos="2393"/>
      </w:tabs>
      <w:jc w:val="center"/>
    </w:pPr>
    <w:r>
      <w:tab/>
    </w:r>
    <w:r>
      <w:tab/>
    </w:r>
  </w:p>
  <w:p w14:paraId="493BD4BC" w14:textId="256DF3A3" w:rsidR="004F69A5" w:rsidRDefault="00477850">
    <w:pPr>
      <w:pStyle w:val="Cabealho"/>
      <w:tabs>
        <w:tab w:val="clear" w:pos="4252"/>
        <w:tab w:val="clear" w:pos="8504"/>
        <w:tab w:val="left" w:pos="1174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1E2FA18B" wp14:editId="06288345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07720" cy="808355"/>
          <wp:effectExtent l="0" t="0" r="0" b="0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3B0">
      <w:tab/>
    </w:r>
  </w:p>
  <w:p w14:paraId="6A6A0B33" w14:textId="43C2DB90" w:rsidR="00477850" w:rsidRPr="002A2BB3" w:rsidRDefault="00477850" w:rsidP="0047785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 w:cs="Times New Roman"/>
        <w:sz w:val="32"/>
        <w:szCs w:val="32"/>
        <w:lang w:eastAsia="pt-BR"/>
      </w:rPr>
    </w:pP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>PREFEITURA DO MUNICÍPIO DE GARÇA</w:t>
    </w:r>
  </w:p>
  <w:p w14:paraId="69B0977C" w14:textId="3E31FE8E" w:rsidR="004F69A5" w:rsidRPr="00477850" w:rsidRDefault="00477850" w:rsidP="00477850">
    <w:pPr>
      <w:tabs>
        <w:tab w:val="left" w:pos="450"/>
        <w:tab w:val="left" w:pos="630"/>
        <w:tab w:val="center" w:pos="4419"/>
        <w:tab w:val="center" w:pos="4677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ab/>
    </w:r>
    <w:r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>Estado de São Paulo</w:t>
    </w:r>
  </w:p>
  <w:p w14:paraId="36B0629D" w14:textId="77777777" w:rsidR="004F69A5" w:rsidRDefault="004F69A5">
    <w:pPr>
      <w:pStyle w:val="Cabealho"/>
      <w:spacing w:before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520495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36A0"/>
    <w:rsid w:val="000872AD"/>
    <w:rsid w:val="00090A17"/>
    <w:rsid w:val="000A1C5F"/>
    <w:rsid w:val="000A57FA"/>
    <w:rsid w:val="000C07F1"/>
    <w:rsid w:val="000C52E8"/>
    <w:rsid w:val="000D12A2"/>
    <w:rsid w:val="000E0377"/>
    <w:rsid w:val="000E7C7E"/>
    <w:rsid w:val="000F0474"/>
    <w:rsid w:val="000F5583"/>
    <w:rsid w:val="001011E9"/>
    <w:rsid w:val="0010533A"/>
    <w:rsid w:val="00107B05"/>
    <w:rsid w:val="001136C1"/>
    <w:rsid w:val="0012472D"/>
    <w:rsid w:val="001312B5"/>
    <w:rsid w:val="00164D5C"/>
    <w:rsid w:val="00165D6C"/>
    <w:rsid w:val="0017496B"/>
    <w:rsid w:val="001751AF"/>
    <w:rsid w:val="00175BBB"/>
    <w:rsid w:val="001834F1"/>
    <w:rsid w:val="00184C43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D2453"/>
    <w:rsid w:val="003D71E5"/>
    <w:rsid w:val="003E3B35"/>
    <w:rsid w:val="003E4CB5"/>
    <w:rsid w:val="003F351B"/>
    <w:rsid w:val="003F6668"/>
    <w:rsid w:val="00411B67"/>
    <w:rsid w:val="00414832"/>
    <w:rsid w:val="00414E69"/>
    <w:rsid w:val="0041592F"/>
    <w:rsid w:val="004168EE"/>
    <w:rsid w:val="004220A0"/>
    <w:rsid w:val="00426F5E"/>
    <w:rsid w:val="00433F50"/>
    <w:rsid w:val="004563B0"/>
    <w:rsid w:val="00461BF5"/>
    <w:rsid w:val="004648F1"/>
    <w:rsid w:val="004702AA"/>
    <w:rsid w:val="00477850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0495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E1D5E"/>
    <w:rsid w:val="006E62FA"/>
    <w:rsid w:val="006F6512"/>
    <w:rsid w:val="007152A2"/>
    <w:rsid w:val="007154FA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090F"/>
    <w:rsid w:val="007B20CB"/>
    <w:rsid w:val="007C15F0"/>
    <w:rsid w:val="007C7004"/>
    <w:rsid w:val="007D1B11"/>
    <w:rsid w:val="007F1BFF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95D98"/>
    <w:rsid w:val="00BA2DF9"/>
    <w:rsid w:val="00BA4763"/>
    <w:rsid w:val="00BA5FB8"/>
    <w:rsid w:val="00BB01E4"/>
    <w:rsid w:val="00BE332C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D03B3A"/>
    <w:rsid w:val="00D15840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83A18"/>
    <w:rsid w:val="00E85FF5"/>
    <w:rsid w:val="00E906D0"/>
    <w:rsid w:val="00E92B4B"/>
    <w:rsid w:val="00E9456F"/>
    <w:rsid w:val="00EA09FE"/>
    <w:rsid w:val="00EA1ACB"/>
    <w:rsid w:val="00EA5E61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6700B"/>
    <w:rsid w:val="00F7234D"/>
    <w:rsid w:val="00F90D04"/>
    <w:rsid w:val="00FD2C61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7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7</cp:revision>
  <cp:lastPrinted>2025-10-06T12:18:00Z</cp:lastPrinted>
  <dcterms:created xsi:type="dcterms:W3CDTF">2025-11-04T13:01:00Z</dcterms:created>
  <dcterms:modified xsi:type="dcterms:W3CDTF">2025-11-04T13:23:00Z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