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categoria, que conta hoje com mais ele 700 mil condutores de ambulância (cerca de 130 mil somente no Estado de São Paulo).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profissionais que aluam com o cidadão, numa condição cm que todas as eventualidades são possíveis.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ressaltar que, garantir o dia do motorista de ambulância em âmbito local (como feito no âmbito estadual, nos termos da Lei 14.972/2013) é motivar uma profissão de extrema relevância para a sociedade, assim como retribuir o que estes profissionais no seu cotidiano fazem em prol de milhares de pessoas que se encontram fragilizadas.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profissionais que no cotidiano têm n árdua missão de salvar vidas e ainda enfrentam a insalubridade sem estabilidade jurídica no que diz respeito à segurança no trabalho.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homenagem é justa e precursora de grandes lulas que ainda travaremos em prol dessa categoria para que lenham resguardados os seus direitos.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Valorizar este profissional c compreender a função social de um agente público, que necessita de sensibilidade e competência, mas também de reconhecimento social.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Contamos, pois, com o imprescindível apoio dos nobres Pares a fim de ver aprovada esta proposição.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10 de março de 2014.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AP. DA SILVA “ZELITO”</w:t>
      </w:r>
    </w:p>
    <w:p w:rsidR="00022EAA" w:rsidRDefault="00022EAA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137" w:rsidRDefault="002F5137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137" w:rsidRDefault="002F5137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137" w:rsidRDefault="002F5137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A" w:rsidRDefault="00022EAA" w:rsidP="00022EA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19 de 10 DE MARÇO DE 2014</w:t>
      </w: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Institui o "Dia do Motorista e Condutor de Ambulância".</w:t>
      </w: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aprova a seguinte lei: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É instituído o "Dia do Motorista e Condutor de Ambulância" no município de Garça a ser comemorado anualmente no dia 10 de outubro.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10 de março de 2014.</w:t>
      </w: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EAA" w:rsidRDefault="00022EAA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AP. DA SILVA “ZELITO”</w:t>
      </w:r>
    </w:p>
    <w:p w:rsidR="00F22BF1" w:rsidRPr="00A62536" w:rsidRDefault="00022EAA" w:rsidP="00022EAA">
      <w:pPr>
        <w:spacing w:after="12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F22BF1" w:rsidRPr="00A62536" w:rsidSect="00A6253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FA" w:rsidRDefault="00784FFA" w:rsidP="00196FEE">
      <w:r>
        <w:separator/>
      </w:r>
    </w:p>
  </w:endnote>
  <w:endnote w:type="continuationSeparator" w:id="1">
    <w:p w:rsidR="00784FFA" w:rsidRDefault="00784FFA" w:rsidP="0019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EE" w:rsidRPr="00120F35" w:rsidRDefault="00196FEE" w:rsidP="00196FEE">
    <w:pPr>
      <w:pStyle w:val="Rodap"/>
      <w:pBdr>
        <w:top w:val="single" w:sz="4" w:space="1" w:color="auto"/>
      </w:pBdr>
      <w:jc w:val="center"/>
      <w:rPr>
        <w:sz w:val="20"/>
      </w:rPr>
    </w:pPr>
    <w:r w:rsidRPr="00120F35">
      <w:rPr>
        <w:sz w:val="20"/>
      </w:rPr>
      <w:t>Rua Barão do Rio Branco, 127/131 - Centro - CEP 17400-000 - Garça - SP</w:t>
    </w:r>
  </w:p>
  <w:p w:rsidR="00196FEE" w:rsidRPr="00120F35" w:rsidRDefault="00196FEE" w:rsidP="00196FEE">
    <w:pPr>
      <w:pStyle w:val="Rodap"/>
      <w:jc w:val="center"/>
      <w:rPr>
        <w:sz w:val="20"/>
      </w:rPr>
    </w:pPr>
    <w:r w:rsidRPr="00120F35">
      <w:rPr>
        <w:sz w:val="20"/>
      </w:rPr>
      <w:t>Telefone/Fax: (14) 3471-0950 / (14) 3471-1308</w:t>
    </w:r>
  </w:p>
  <w:p w:rsidR="00196FEE" w:rsidRPr="00F73D65" w:rsidRDefault="00196FEE" w:rsidP="00196FEE">
    <w:pPr>
      <w:pStyle w:val="Rodap"/>
      <w:jc w:val="center"/>
      <w:rPr>
        <w:sz w:val="20"/>
      </w:rPr>
    </w:pPr>
    <w:r w:rsidRPr="00F73D65">
      <w:rPr>
        <w:sz w:val="20"/>
      </w:rPr>
      <w:t>Site: www.cmgarca.sp.gov.br / email: camara@cmgarca.sp.gov.br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FA" w:rsidRDefault="00784FFA" w:rsidP="00196FEE">
      <w:r>
        <w:separator/>
      </w:r>
    </w:p>
  </w:footnote>
  <w:footnote w:type="continuationSeparator" w:id="1">
    <w:p w:rsidR="00784FFA" w:rsidRDefault="00784FFA" w:rsidP="0019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EE" w:rsidRDefault="00196FEE" w:rsidP="00196FE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00075" cy="723900"/>
          <wp:effectExtent l="19050" t="0" r="952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6FEE" w:rsidRPr="00F73D65" w:rsidRDefault="00196FEE" w:rsidP="00196FEE">
    <w:pPr>
      <w:pStyle w:val="Cabealho"/>
      <w:jc w:val="center"/>
      <w:rPr>
        <w:b/>
        <w:sz w:val="32"/>
        <w:szCs w:val="36"/>
      </w:rPr>
    </w:pPr>
    <w:r w:rsidRPr="00F73D65">
      <w:rPr>
        <w:b/>
        <w:sz w:val="32"/>
        <w:szCs w:val="36"/>
      </w:rPr>
      <w:t>CÂMARA MUNICIPAL DE GARÇA</w:t>
    </w:r>
  </w:p>
  <w:p w:rsidR="00196FEE" w:rsidRDefault="00196FEE" w:rsidP="00196FEE">
    <w:pPr>
      <w:pStyle w:val="Cabealho"/>
      <w:pBdr>
        <w:bottom w:val="single" w:sz="4" w:space="1" w:color="auto"/>
      </w:pBdr>
      <w:spacing w:after="240"/>
      <w:jc w:val="center"/>
    </w:pPr>
    <w:r w:rsidRPr="00F73D65">
      <w:t>ESTADO DE SÃO</w:t>
    </w:r>
    <w:r>
      <w:t xml:space="preserve">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536"/>
    <w:rsid w:val="00022EAA"/>
    <w:rsid w:val="00054553"/>
    <w:rsid w:val="001775FD"/>
    <w:rsid w:val="00196FEE"/>
    <w:rsid w:val="002F5137"/>
    <w:rsid w:val="003F4F20"/>
    <w:rsid w:val="00462673"/>
    <w:rsid w:val="00493201"/>
    <w:rsid w:val="004A1211"/>
    <w:rsid w:val="004D16C1"/>
    <w:rsid w:val="00510076"/>
    <w:rsid w:val="00563171"/>
    <w:rsid w:val="00676930"/>
    <w:rsid w:val="00684821"/>
    <w:rsid w:val="006F25DA"/>
    <w:rsid w:val="00726CC2"/>
    <w:rsid w:val="00784FFA"/>
    <w:rsid w:val="00892815"/>
    <w:rsid w:val="00895C2F"/>
    <w:rsid w:val="008A3F8B"/>
    <w:rsid w:val="008B519C"/>
    <w:rsid w:val="008D1B3A"/>
    <w:rsid w:val="008D25EC"/>
    <w:rsid w:val="009C6292"/>
    <w:rsid w:val="00A1054D"/>
    <w:rsid w:val="00A42E0F"/>
    <w:rsid w:val="00A62536"/>
    <w:rsid w:val="00A81205"/>
    <w:rsid w:val="00A91E07"/>
    <w:rsid w:val="00AB3E74"/>
    <w:rsid w:val="00BC7A43"/>
    <w:rsid w:val="00BF3A65"/>
    <w:rsid w:val="00C40E20"/>
    <w:rsid w:val="00C94ED7"/>
    <w:rsid w:val="00CC2AA6"/>
    <w:rsid w:val="00E9723E"/>
    <w:rsid w:val="00EC1CD2"/>
    <w:rsid w:val="00ED4C07"/>
    <w:rsid w:val="00F22BF1"/>
    <w:rsid w:val="00F6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FEE"/>
  </w:style>
  <w:style w:type="paragraph" w:styleId="Rodap">
    <w:name w:val="footer"/>
    <w:basedOn w:val="Normal"/>
    <w:link w:val="RodapChar"/>
    <w:uiPriority w:val="99"/>
    <w:unhideWhenUsed/>
    <w:rsid w:val="00196F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FEE"/>
  </w:style>
  <w:style w:type="paragraph" w:styleId="Textodebalo">
    <w:name w:val="Balloon Text"/>
    <w:basedOn w:val="Normal"/>
    <w:link w:val="TextodebaloChar"/>
    <w:uiPriority w:val="99"/>
    <w:semiHidden/>
    <w:unhideWhenUsed/>
    <w:rsid w:val="00196F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Cortesia</cp:lastModifiedBy>
  <cp:revision>4</cp:revision>
  <cp:lastPrinted>2014-02-24T22:33:00Z</cp:lastPrinted>
  <dcterms:created xsi:type="dcterms:W3CDTF">2014-03-10T19:08:00Z</dcterms:created>
  <dcterms:modified xsi:type="dcterms:W3CDTF">2014-03-10T19:13:00Z</dcterms:modified>
</cp:coreProperties>
</file>