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DA8" w:rsidRDefault="00D44DA8" w:rsidP="00D44DA8">
      <w:pPr>
        <w:pStyle w:val="cm39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Caros colegas de Edilidade,</w:t>
      </w:r>
    </w:p>
    <w:p w:rsidR="00D44DA8" w:rsidRDefault="00D44DA8" w:rsidP="00D44DA8">
      <w:pPr>
        <w:pStyle w:val="cm39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</w:rPr>
      </w:pPr>
    </w:p>
    <w:p w:rsidR="0032290C" w:rsidRDefault="0032290C" w:rsidP="00D44DA8">
      <w:pPr>
        <w:pStyle w:val="cm39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</w:rPr>
      </w:pPr>
    </w:p>
    <w:p w:rsidR="00D44DA8" w:rsidRDefault="00D44DA8" w:rsidP="00D44DA8">
      <w:pPr>
        <w:pStyle w:val="cm39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</w:rPr>
      </w:pPr>
    </w:p>
    <w:p w:rsidR="00D44DA8" w:rsidRDefault="00D44DA8" w:rsidP="00D44DA8">
      <w:pPr>
        <w:pStyle w:val="cm39"/>
        <w:spacing w:before="0" w:beforeAutospacing="0" w:after="0" w:afterAutospacing="0" w:line="360" w:lineRule="auto"/>
        <w:ind w:firstLine="2268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Apresento para deliberação dos nobres pares o incluso Projeto de Resolução que normatiza a leitura de requerimentos escritos durante o Expediente das Sessões da Câmara Municipal de Garça.</w:t>
      </w:r>
    </w:p>
    <w:p w:rsidR="00D44DA8" w:rsidRDefault="00D44DA8" w:rsidP="00D44DA8">
      <w:pPr>
        <w:pStyle w:val="cm39"/>
        <w:spacing w:before="0" w:beforeAutospacing="0" w:after="0" w:afterAutospacing="0" w:line="360" w:lineRule="auto"/>
        <w:ind w:firstLine="2268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 alteração visa tão somente explicitar em nosso Regimento Interno (Resolução 265/92) a forma de leitura dos requerimentos escritos, a saber, de modo resumido, a fim de dar mais celeridade aos trabalhos ao longo das sessões.</w:t>
      </w:r>
    </w:p>
    <w:p w:rsidR="00D44DA8" w:rsidRDefault="00D44DA8" w:rsidP="00D44DA8">
      <w:pPr>
        <w:pStyle w:val="cm39"/>
        <w:spacing w:before="0" w:beforeAutospacing="0" w:after="0" w:afterAutospacing="0" w:line="360" w:lineRule="auto"/>
        <w:ind w:firstLine="2268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Salienta-se ainda que as proposituras a serem apresentadas durante as sessões ordinárias (requerimentos, indicações e moções) estão sendo </w:t>
      </w:r>
      <w:proofErr w:type="gramStart"/>
      <w:r>
        <w:rPr>
          <w:rFonts w:ascii="Arial" w:hAnsi="Arial" w:cs="Arial"/>
          <w:bCs/>
          <w:color w:val="000000"/>
        </w:rPr>
        <w:t>enviadas</w:t>
      </w:r>
      <w:proofErr w:type="gramEnd"/>
      <w:r>
        <w:rPr>
          <w:rFonts w:ascii="Arial" w:hAnsi="Arial" w:cs="Arial"/>
          <w:bCs/>
          <w:color w:val="000000"/>
        </w:rPr>
        <w:t xml:space="preserve"> </w:t>
      </w:r>
      <w:r w:rsidR="0032290C">
        <w:rPr>
          <w:rFonts w:ascii="Arial" w:hAnsi="Arial" w:cs="Arial"/>
          <w:bCs/>
          <w:color w:val="000000"/>
        </w:rPr>
        <w:t xml:space="preserve">por email para todos os vereadores, fato este que dá ciência prévia destas </w:t>
      </w:r>
      <w:proofErr w:type="gramStart"/>
      <w:r w:rsidR="0032290C">
        <w:rPr>
          <w:rFonts w:ascii="Arial" w:hAnsi="Arial" w:cs="Arial"/>
          <w:bCs/>
          <w:color w:val="000000"/>
        </w:rPr>
        <w:t>matérias</w:t>
      </w:r>
      <w:proofErr w:type="gramEnd"/>
      <w:r w:rsidR="0032290C">
        <w:rPr>
          <w:rFonts w:ascii="Arial" w:hAnsi="Arial" w:cs="Arial"/>
          <w:bCs/>
          <w:color w:val="000000"/>
        </w:rPr>
        <w:t xml:space="preserve"> que serão deliberadas nas sessões ordinárias.</w:t>
      </w:r>
    </w:p>
    <w:p w:rsidR="0032290C" w:rsidRDefault="0032290C" w:rsidP="00D44DA8">
      <w:pPr>
        <w:pStyle w:val="cm39"/>
        <w:spacing w:before="0" w:beforeAutospacing="0" w:after="0" w:afterAutospacing="0" w:line="360" w:lineRule="auto"/>
        <w:ind w:firstLine="2268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Por trata-se de matéria objetiva e que visa aperfeiçoar os trabalhos de nossa Casa Legislativa peço o apoio e o voto dos colegas para a sua aprovação.</w:t>
      </w:r>
    </w:p>
    <w:p w:rsidR="0032290C" w:rsidRDefault="0032290C" w:rsidP="00D44DA8">
      <w:pPr>
        <w:pStyle w:val="cm39"/>
        <w:spacing w:before="0" w:beforeAutospacing="0" w:after="0" w:afterAutospacing="0" w:line="360" w:lineRule="auto"/>
        <w:ind w:firstLine="2268"/>
        <w:jc w:val="both"/>
        <w:rPr>
          <w:rFonts w:ascii="Arial" w:hAnsi="Arial" w:cs="Arial"/>
          <w:bCs/>
          <w:color w:val="000000"/>
        </w:rPr>
      </w:pPr>
    </w:p>
    <w:p w:rsidR="0032290C" w:rsidRDefault="0032290C" w:rsidP="00D44DA8">
      <w:pPr>
        <w:pStyle w:val="cm39"/>
        <w:spacing w:before="0" w:beforeAutospacing="0" w:after="0" w:afterAutospacing="0" w:line="360" w:lineRule="auto"/>
        <w:ind w:firstLine="2268"/>
        <w:jc w:val="both"/>
        <w:rPr>
          <w:rFonts w:ascii="Arial" w:hAnsi="Arial" w:cs="Arial"/>
          <w:bCs/>
          <w:color w:val="000000"/>
        </w:rPr>
      </w:pPr>
    </w:p>
    <w:p w:rsidR="0032290C" w:rsidRDefault="0032290C" w:rsidP="0032290C">
      <w:pPr>
        <w:pStyle w:val="cm39"/>
        <w:spacing w:before="0" w:beforeAutospacing="0" w:after="0" w:afterAutospacing="0" w:line="360" w:lineRule="auto"/>
        <w:ind w:firstLine="2268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S. Sessões, 13 de fevereiro de 2013.</w:t>
      </w:r>
    </w:p>
    <w:p w:rsidR="0032290C" w:rsidRDefault="0032290C" w:rsidP="0032290C">
      <w:pPr>
        <w:pStyle w:val="cm39"/>
        <w:spacing w:before="0" w:beforeAutospacing="0" w:after="0" w:afterAutospacing="0" w:line="360" w:lineRule="auto"/>
        <w:ind w:firstLine="2268"/>
        <w:jc w:val="both"/>
        <w:rPr>
          <w:rFonts w:ascii="Arial" w:hAnsi="Arial" w:cs="Arial"/>
          <w:bCs/>
          <w:color w:val="000000"/>
        </w:rPr>
      </w:pPr>
    </w:p>
    <w:p w:rsidR="0032290C" w:rsidRDefault="0032290C" w:rsidP="0032290C">
      <w:pPr>
        <w:pStyle w:val="cm39"/>
        <w:spacing w:before="0" w:beforeAutospacing="0" w:after="0" w:afterAutospacing="0" w:line="360" w:lineRule="auto"/>
        <w:ind w:firstLine="2268"/>
        <w:jc w:val="both"/>
        <w:rPr>
          <w:rFonts w:ascii="Arial" w:hAnsi="Arial" w:cs="Arial"/>
          <w:bCs/>
          <w:color w:val="000000"/>
        </w:rPr>
      </w:pPr>
    </w:p>
    <w:p w:rsidR="0032290C" w:rsidRDefault="0032290C" w:rsidP="0032290C">
      <w:pPr>
        <w:pStyle w:val="cm39"/>
        <w:spacing w:before="0" w:beforeAutospacing="0" w:after="0" w:afterAutospacing="0" w:line="360" w:lineRule="auto"/>
        <w:ind w:firstLine="2268"/>
        <w:jc w:val="both"/>
        <w:rPr>
          <w:rFonts w:ascii="Arial" w:hAnsi="Arial" w:cs="Arial"/>
          <w:bCs/>
          <w:color w:val="000000"/>
        </w:rPr>
      </w:pPr>
    </w:p>
    <w:p w:rsidR="0032290C" w:rsidRDefault="0032290C" w:rsidP="0032290C">
      <w:pPr>
        <w:pStyle w:val="cm39"/>
        <w:spacing w:before="0" w:beforeAutospacing="0" w:after="0" w:afterAutospacing="0" w:line="360" w:lineRule="auto"/>
        <w:ind w:firstLine="2268"/>
        <w:jc w:val="both"/>
        <w:rPr>
          <w:rFonts w:ascii="Arial" w:hAnsi="Arial" w:cs="Arial"/>
          <w:bCs/>
          <w:color w:val="000000"/>
        </w:rPr>
      </w:pPr>
    </w:p>
    <w:p w:rsidR="0032290C" w:rsidRDefault="0032290C" w:rsidP="0032290C">
      <w:pPr>
        <w:pStyle w:val="cm39"/>
        <w:spacing w:before="0" w:beforeAutospacing="0" w:after="0" w:afterAutospacing="0" w:line="360" w:lineRule="auto"/>
        <w:ind w:firstLine="2268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Francisco </w:t>
      </w:r>
      <w:proofErr w:type="spellStart"/>
      <w:r>
        <w:rPr>
          <w:rFonts w:ascii="Arial" w:hAnsi="Arial" w:cs="Arial"/>
          <w:bCs/>
          <w:color w:val="000000"/>
        </w:rPr>
        <w:t>Christóforo</w:t>
      </w:r>
      <w:proofErr w:type="spellEnd"/>
      <w:r>
        <w:rPr>
          <w:rFonts w:ascii="Arial" w:hAnsi="Arial" w:cs="Arial"/>
          <w:bCs/>
          <w:color w:val="000000"/>
        </w:rPr>
        <w:t xml:space="preserve"> Junior</w:t>
      </w:r>
    </w:p>
    <w:p w:rsidR="0032290C" w:rsidRDefault="0032290C" w:rsidP="0032290C">
      <w:pPr>
        <w:pStyle w:val="cm39"/>
        <w:spacing w:before="0" w:beforeAutospacing="0" w:after="0" w:afterAutospacing="0" w:line="360" w:lineRule="auto"/>
        <w:ind w:firstLine="2268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Vereador</w:t>
      </w:r>
    </w:p>
    <w:p w:rsidR="00D44DA8" w:rsidRDefault="00D44DA8" w:rsidP="00D44DA8">
      <w:pPr>
        <w:pStyle w:val="cm39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</w:rPr>
      </w:pPr>
    </w:p>
    <w:p w:rsidR="00D44DA8" w:rsidRDefault="00D44DA8" w:rsidP="00D44DA8">
      <w:pPr>
        <w:pStyle w:val="cm39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</w:rPr>
      </w:pPr>
    </w:p>
    <w:p w:rsidR="00D44DA8" w:rsidRPr="00D44DA8" w:rsidRDefault="00D44DA8" w:rsidP="00D44DA8">
      <w:pPr>
        <w:pStyle w:val="cm39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</w:rPr>
      </w:pPr>
    </w:p>
    <w:p w:rsidR="00D44DA8" w:rsidRPr="00D44DA8" w:rsidRDefault="00D44DA8" w:rsidP="00D44DA8">
      <w:pPr>
        <w:pStyle w:val="cm39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</w:rPr>
      </w:pPr>
    </w:p>
    <w:p w:rsidR="00D44DA8" w:rsidRPr="00D44DA8" w:rsidRDefault="00D44DA8" w:rsidP="00D44DA8">
      <w:pPr>
        <w:pStyle w:val="cm39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</w:rPr>
      </w:pPr>
    </w:p>
    <w:p w:rsidR="00D44DA8" w:rsidRPr="00D44DA8" w:rsidRDefault="00D44DA8" w:rsidP="00D44DA8">
      <w:pPr>
        <w:pStyle w:val="cm39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</w:rPr>
        <w:sectPr w:rsidR="00D44DA8" w:rsidRPr="00D44DA8" w:rsidSect="00C37BEF"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</w:p>
    <w:p w:rsidR="00C37BEF" w:rsidRPr="00D44DA8" w:rsidRDefault="00C37BEF" w:rsidP="000F236A">
      <w:pPr>
        <w:pStyle w:val="cm39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8"/>
        </w:rPr>
      </w:pPr>
      <w:r w:rsidRPr="00D44DA8">
        <w:rPr>
          <w:rFonts w:ascii="Arial" w:hAnsi="Arial" w:cs="Arial"/>
          <w:b/>
          <w:bCs/>
          <w:color w:val="000000"/>
          <w:sz w:val="28"/>
        </w:rPr>
        <w:lastRenderedPageBreak/>
        <w:t xml:space="preserve">PROJETO DE RESOLUÇÃO CM </w:t>
      </w:r>
      <w:r w:rsidR="00B1357E">
        <w:rPr>
          <w:rFonts w:ascii="Arial" w:hAnsi="Arial" w:cs="Arial"/>
          <w:b/>
          <w:bCs/>
          <w:color w:val="000000"/>
          <w:sz w:val="28"/>
        </w:rPr>
        <w:t>04</w:t>
      </w:r>
      <w:r w:rsidRPr="00D44DA8">
        <w:rPr>
          <w:rFonts w:ascii="Arial" w:hAnsi="Arial" w:cs="Arial"/>
          <w:b/>
          <w:bCs/>
          <w:color w:val="000000"/>
          <w:sz w:val="28"/>
        </w:rPr>
        <w:t>/2013</w:t>
      </w:r>
    </w:p>
    <w:p w:rsidR="00C37BEF" w:rsidRPr="00D44DA8" w:rsidRDefault="00C37BEF" w:rsidP="00C37BEF">
      <w:pPr>
        <w:pStyle w:val="cm39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  <w:sz w:val="22"/>
        </w:rPr>
      </w:pPr>
    </w:p>
    <w:p w:rsidR="00D44DA8" w:rsidRDefault="00D44DA8" w:rsidP="00C37BEF">
      <w:pPr>
        <w:pStyle w:val="cm39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Cs/>
          <w:color w:val="000000"/>
          <w:sz w:val="22"/>
        </w:rPr>
      </w:pPr>
    </w:p>
    <w:p w:rsidR="00C37BEF" w:rsidRPr="00D44DA8" w:rsidRDefault="00C37BEF" w:rsidP="00C37BEF">
      <w:pPr>
        <w:pStyle w:val="cm39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Cs/>
          <w:color w:val="000000"/>
          <w:sz w:val="22"/>
        </w:rPr>
      </w:pPr>
      <w:r w:rsidRPr="00D44DA8">
        <w:rPr>
          <w:rFonts w:ascii="Arial" w:hAnsi="Arial" w:cs="Arial"/>
          <w:bCs/>
          <w:color w:val="000000"/>
          <w:sz w:val="22"/>
        </w:rPr>
        <w:t>A Câmara Municipal aprova a seguinte Resolução:</w:t>
      </w:r>
    </w:p>
    <w:p w:rsidR="00C37BEF" w:rsidRDefault="00C37BEF" w:rsidP="00C37BEF">
      <w:pPr>
        <w:pStyle w:val="cm39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Cs/>
          <w:color w:val="000000"/>
          <w:sz w:val="22"/>
        </w:rPr>
      </w:pPr>
    </w:p>
    <w:p w:rsidR="00D44DA8" w:rsidRPr="00D44DA8" w:rsidRDefault="00D44DA8" w:rsidP="00C37BEF">
      <w:pPr>
        <w:pStyle w:val="cm39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Cs/>
          <w:color w:val="000000"/>
          <w:sz w:val="22"/>
        </w:rPr>
      </w:pPr>
    </w:p>
    <w:p w:rsidR="00C37BEF" w:rsidRPr="00D44DA8" w:rsidRDefault="00C37BEF" w:rsidP="00C37BEF">
      <w:pPr>
        <w:pStyle w:val="cm39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Cs/>
          <w:color w:val="000000"/>
          <w:sz w:val="22"/>
        </w:rPr>
      </w:pPr>
      <w:r w:rsidRPr="00D44DA8">
        <w:rPr>
          <w:rFonts w:ascii="Arial" w:hAnsi="Arial" w:cs="Arial"/>
          <w:b/>
          <w:bCs/>
          <w:color w:val="000000"/>
          <w:sz w:val="22"/>
        </w:rPr>
        <w:t>Art. 1º</w:t>
      </w:r>
      <w:r w:rsidRPr="00D44DA8">
        <w:rPr>
          <w:rFonts w:ascii="Arial" w:hAnsi="Arial" w:cs="Arial"/>
          <w:bCs/>
          <w:color w:val="000000"/>
          <w:sz w:val="22"/>
        </w:rPr>
        <w:t xml:space="preserve"> - O artigo 215 da Resolução 265/92 passa a vigorar com a seguinte redação:</w:t>
      </w:r>
    </w:p>
    <w:p w:rsidR="00C37BEF" w:rsidRPr="00D44DA8" w:rsidRDefault="00C37BEF" w:rsidP="00C37BEF">
      <w:pPr>
        <w:pStyle w:val="cm39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Cs/>
          <w:color w:val="000000"/>
          <w:sz w:val="22"/>
        </w:rPr>
      </w:pPr>
    </w:p>
    <w:p w:rsidR="00C37BEF" w:rsidRPr="00D44DA8" w:rsidRDefault="00C37BEF" w:rsidP="00D44DA8">
      <w:pPr>
        <w:pStyle w:val="cm39"/>
        <w:spacing w:before="0" w:beforeAutospacing="0" w:after="0" w:afterAutospacing="0" w:line="360" w:lineRule="auto"/>
        <w:ind w:left="2268" w:firstLine="709"/>
        <w:jc w:val="both"/>
        <w:rPr>
          <w:rFonts w:ascii="Arial" w:hAnsi="Arial" w:cs="Arial"/>
          <w:bCs/>
          <w:i/>
          <w:color w:val="000000"/>
          <w:sz w:val="22"/>
        </w:rPr>
      </w:pPr>
      <w:r w:rsidRPr="00D44DA8">
        <w:rPr>
          <w:rFonts w:ascii="Arial" w:hAnsi="Arial" w:cs="Arial"/>
          <w:bCs/>
          <w:i/>
          <w:color w:val="000000"/>
          <w:sz w:val="22"/>
        </w:rPr>
        <w:t>"</w:t>
      </w:r>
    </w:p>
    <w:p w:rsidR="00C37BEF" w:rsidRPr="00D44DA8" w:rsidRDefault="00404239" w:rsidP="00D44DA8">
      <w:pPr>
        <w:pStyle w:val="cm39"/>
        <w:spacing w:before="0" w:beforeAutospacing="0" w:after="0" w:afterAutospacing="0" w:line="360" w:lineRule="auto"/>
        <w:ind w:left="2268" w:firstLine="709"/>
        <w:jc w:val="both"/>
        <w:rPr>
          <w:rFonts w:ascii="Arial" w:hAnsi="Arial" w:cs="Arial"/>
          <w:bCs/>
          <w:i/>
          <w:color w:val="000000"/>
          <w:sz w:val="22"/>
        </w:rPr>
      </w:pPr>
      <w:r w:rsidRPr="00D44DA8">
        <w:rPr>
          <w:rFonts w:ascii="Arial" w:hAnsi="Arial" w:cs="Arial"/>
          <w:b/>
          <w:bCs/>
          <w:i/>
          <w:color w:val="000000"/>
          <w:sz w:val="22"/>
        </w:rPr>
        <w:t>Art. 215</w:t>
      </w:r>
      <w:r w:rsidR="00C37BEF" w:rsidRPr="00D44DA8">
        <w:rPr>
          <w:rFonts w:ascii="Arial" w:hAnsi="Arial" w:cs="Arial"/>
          <w:bCs/>
          <w:i/>
          <w:color w:val="000000"/>
          <w:sz w:val="22"/>
        </w:rPr>
        <w:t>.</w:t>
      </w:r>
    </w:p>
    <w:p w:rsidR="00C37BEF" w:rsidRPr="00D44DA8" w:rsidRDefault="00C37BEF" w:rsidP="00D44DA8">
      <w:pPr>
        <w:pStyle w:val="cm39"/>
        <w:spacing w:before="0" w:beforeAutospacing="0" w:after="0" w:afterAutospacing="0" w:line="360" w:lineRule="auto"/>
        <w:ind w:left="2268" w:firstLine="709"/>
        <w:jc w:val="both"/>
        <w:rPr>
          <w:rFonts w:ascii="Arial" w:hAnsi="Arial" w:cs="Arial"/>
          <w:i/>
          <w:color w:val="000000"/>
          <w:sz w:val="22"/>
        </w:rPr>
      </w:pPr>
      <w:r w:rsidRPr="00D44DA8">
        <w:rPr>
          <w:rFonts w:ascii="Arial" w:hAnsi="Arial" w:cs="Arial"/>
          <w:i/>
          <w:color w:val="000000"/>
          <w:sz w:val="22"/>
        </w:rPr>
        <w:t>[...]</w:t>
      </w:r>
    </w:p>
    <w:p w:rsidR="00AB0B1E" w:rsidRPr="00D44DA8" w:rsidRDefault="00C37BEF" w:rsidP="00D44DA8">
      <w:pPr>
        <w:pStyle w:val="default"/>
        <w:spacing w:before="0" w:beforeAutospacing="0" w:after="0" w:afterAutospacing="0" w:line="360" w:lineRule="auto"/>
        <w:ind w:left="2268" w:firstLine="709"/>
        <w:jc w:val="both"/>
        <w:rPr>
          <w:rFonts w:ascii="Arial" w:hAnsi="Arial" w:cs="Arial"/>
          <w:bCs/>
          <w:i/>
          <w:color w:val="000000"/>
          <w:sz w:val="22"/>
        </w:rPr>
      </w:pPr>
      <w:r w:rsidRPr="00D44DA8">
        <w:rPr>
          <w:rFonts w:ascii="Arial" w:hAnsi="Arial" w:cs="Arial"/>
          <w:bCs/>
          <w:i/>
          <w:color w:val="000000"/>
          <w:sz w:val="22"/>
        </w:rPr>
        <w:t>§ 1º. Os requerimentos por escrito serão lidos</w:t>
      </w:r>
      <w:r w:rsidR="00AB0B1E" w:rsidRPr="00D44DA8">
        <w:rPr>
          <w:rFonts w:ascii="Arial" w:hAnsi="Arial" w:cs="Arial"/>
          <w:bCs/>
          <w:i/>
          <w:color w:val="000000"/>
          <w:sz w:val="22"/>
        </w:rPr>
        <w:t xml:space="preserve"> </w:t>
      </w:r>
      <w:r w:rsidRPr="00D44DA8">
        <w:rPr>
          <w:rFonts w:ascii="Arial" w:hAnsi="Arial" w:cs="Arial"/>
          <w:bCs/>
          <w:i/>
          <w:color w:val="000000"/>
          <w:sz w:val="22"/>
        </w:rPr>
        <w:t>resumidamente</w:t>
      </w:r>
      <w:r w:rsidR="00AB0B1E" w:rsidRPr="00D44DA8">
        <w:rPr>
          <w:rFonts w:ascii="Arial" w:hAnsi="Arial" w:cs="Arial"/>
          <w:bCs/>
          <w:i/>
          <w:color w:val="000000"/>
          <w:sz w:val="22"/>
        </w:rPr>
        <w:t>, salvo solicitação do autor para sua leitura na íntegra, e, desde que aprovada pelo Plenário;</w:t>
      </w:r>
    </w:p>
    <w:p w:rsidR="00C37BEF" w:rsidRPr="00D44DA8" w:rsidRDefault="00C37BEF" w:rsidP="00D44DA8">
      <w:pPr>
        <w:pStyle w:val="default"/>
        <w:spacing w:before="0" w:beforeAutospacing="0" w:after="0" w:afterAutospacing="0" w:line="360" w:lineRule="auto"/>
        <w:ind w:left="2268" w:firstLine="709"/>
        <w:jc w:val="both"/>
        <w:rPr>
          <w:rFonts w:ascii="Arial" w:hAnsi="Arial" w:cs="Arial"/>
          <w:i/>
          <w:color w:val="000000"/>
          <w:sz w:val="22"/>
        </w:rPr>
      </w:pPr>
      <w:r w:rsidRPr="00D44DA8">
        <w:rPr>
          <w:rFonts w:ascii="Arial" w:hAnsi="Arial" w:cs="Arial"/>
          <w:bCs/>
          <w:i/>
          <w:color w:val="000000"/>
          <w:sz w:val="22"/>
        </w:rPr>
        <w:t xml:space="preserve">§ 2º. </w:t>
      </w:r>
      <w:r w:rsidR="00404239" w:rsidRPr="00D44DA8">
        <w:rPr>
          <w:rFonts w:ascii="Arial" w:hAnsi="Arial" w:cs="Arial"/>
          <w:i/>
          <w:color w:val="000000"/>
          <w:sz w:val="22"/>
        </w:rPr>
        <w:t>Tomam a forma de requerimento escrito, mas independem de decisão, os seguintes atos:</w:t>
      </w:r>
    </w:p>
    <w:p w:rsidR="00C37BEF" w:rsidRPr="00D44DA8" w:rsidRDefault="00404239" w:rsidP="00D44DA8">
      <w:pPr>
        <w:pStyle w:val="default"/>
        <w:spacing w:before="0" w:beforeAutospacing="0" w:after="0" w:afterAutospacing="0" w:line="360" w:lineRule="auto"/>
        <w:ind w:left="2268" w:firstLine="709"/>
        <w:jc w:val="both"/>
        <w:rPr>
          <w:rFonts w:ascii="Arial" w:hAnsi="Arial" w:cs="Arial"/>
          <w:i/>
          <w:color w:val="000000"/>
          <w:sz w:val="22"/>
        </w:rPr>
      </w:pPr>
      <w:r w:rsidRPr="00D44DA8">
        <w:rPr>
          <w:rFonts w:ascii="Arial" w:hAnsi="Arial" w:cs="Arial"/>
          <w:i/>
          <w:color w:val="000000"/>
          <w:sz w:val="22"/>
        </w:rPr>
        <w:t>a)</w:t>
      </w:r>
      <w:r w:rsidR="00C37BEF" w:rsidRPr="00D44DA8">
        <w:rPr>
          <w:rFonts w:ascii="Arial" w:hAnsi="Arial" w:cs="Arial"/>
          <w:i/>
          <w:color w:val="000000"/>
          <w:sz w:val="22"/>
        </w:rPr>
        <w:t xml:space="preserve"> </w:t>
      </w:r>
      <w:r w:rsidRPr="00D44DA8">
        <w:rPr>
          <w:rFonts w:ascii="Arial" w:hAnsi="Arial" w:cs="Arial"/>
          <w:i/>
          <w:color w:val="000000"/>
          <w:sz w:val="22"/>
        </w:rPr>
        <w:t>retirada de proposição ainda não incluída na Ordem do Dia;</w:t>
      </w:r>
    </w:p>
    <w:p w:rsidR="00C37BEF" w:rsidRPr="00D44DA8" w:rsidRDefault="00404239" w:rsidP="00D44DA8">
      <w:pPr>
        <w:pStyle w:val="default"/>
        <w:spacing w:before="0" w:beforeAutospacing="0" w:after="0" w:afterAutospacing="0" w:line="360" w:lineRule="auto"/>
        <w:ind w:left="2268" w:firstLine="709"/>
        <w:jc w:val="both"/>
        <w:rPr>
          <w:rFonts w:ascii="Arial" w:hAnsi="Arial" w:cs="Arial"/>
          <w:i/>
          <w:color w:val="000000"/>
          <w:sz w:val="22"/>
        </w:rPr>
      </w:pPr>
      <w:r w:rsidRPr="00D44DA8">
        <w:rPr>
          <w:rFonts w:ascii="Arial" w:hAnsi="Arial" w:cs="Arial"/>
          <w:i/>
          <w:color w:val="000000"/>
          <w:sz w:val="22"/>
        </w:rPr>
        <w:t>b)</w:t>
      </w:r>
      <w:r w:rsidR="00C37BEF" w:rsidRPr="00D44DA8">
        <w:rPr>
          <w:rFonts w:ascii="Arial" w:hAnsi="Arial" w:cs="Arial"/>
          <w:i/>
          <w:color w:val="000000"/>
          <w:sz w:val="22"/>
        </w:rPr>
        <w:t xml:space="preserve"> </w:t>
      </w:r>
      <w:r w:rsidRPr="00D44DA8">
        <w:rPr>
          <w:rFonts w:ascii="Arial" w:hAnsi="Arial" w:cs="Arial"/>
          <w:i/>
          <w:color w:val="000000"/>
          <w:sz w:val="22"/>
        </w:rPr>
        <w:t>constituição de Comissão Especial de Inquérito desde que formulada por 1/3 (um terço) dos Vereadores da Câmara;</w:t>
      </w:r>
    </w:p>
    <w:p w:rsidR="00C37BEF" w:rsidRPr="00D44DA8" w:rsidRDefault="00404239" w:rsidP="00D44DA8">
      <w:pPr>
        <w:pStyle w:val="default"/>
        <w:spacing w:before="0" w:beforeAutospacing="0" w:after="0" w:afterAutospacing="0" w:line="360" w:lineRule="auto"/>
        <w:ind w:left="2268" w:firstLine="709"/>
        <w:jc w:val="both"/>
        <w:rPr>
          <w:rFonts w:ascii="Arial" w:hAnsi="Arial" w:cs="Arial"/>
          <w:i/>
          <w:color w:val="000000"/>
          <w:sz w:val="22"/>
        </w:rPr>
      </w:pPr>
      <w:r w:rsidRPr="00D44DA8">
        <w:rPr>
          <w:rFonts w:ascii="Arial" w:hAnsi="Arial" w:cs="Arial"/>
          <w:i/>
          <w:color w:val="000000"/>
          <w:sz w:val="22"/>
        </w:rPr>
        <w:t>c)</w:t>
      </w:r>
      <w:r w:rsidR="00C37BEF" w:rsidRPr="00D44DA8">
        <w:rPr>
          <w:rFonts w:ascii="Arial" w:hAnsi="Arial" w:cs="Arial"/>
          <w:i/>
          <w:color w:val="000000"/>
          <w:sz w:val="22"/>
        </w:rPr>
        <w:t xml:space="preserve"> </w:t>
      </w:r>
      <w:r w:rsidRPr="00D44DA8">
        <w:rPr>
          <w:rFonts w:ascii="Arial" w:hAnsi="Arial" w:cs="Arial"/>
          <w:i/>
          <w:color w:val="000000"/>
          <w:sz w:val="22"/>
        </w:rPr>
        <w:t>verificação de presença;</w:t>
      </w:r>
    </w:p>
    <w:p w:rsidR="00C37BEF" w:rsidRPr="00D44DA8" w:rsidRDefault="00404239" w:rsidP="00D44DA8">
      <w:pPr>
        <w:pStyle w:val="default"/>
        <w:spacing w:before="0" w:beforeAutospacing="0" w:after="0" w:afterAutospacing="0" w:line="360" w:lineRule="auto"/>
        <w:ind w:left="2268" w:firstLine="709"/>
        <w:jc w:val="both"/>
        <w:rPr>
          <w:rFonts w:ascii="Arial" w:hAnsi="Arial" w:cs="Arial"/>
          <w:i/>
          <w:color w:val="000000"/>
          <w:sz w:val="22"/>
        </w:rPr>
      </w:pPr>
      <w:r w:rsidRPr="00D44DA8">
        <w:rPr>
          <w:rFonts w:ascii="Arial" w:hAnsi="Arial" w:cs="Arial"/>
          <w:i/>
          <w:color w:val="000000"/>
          <w:sz w:val="22"/>
        </w:rPr>
        <w:t>d)</w:t>
      </w:r>
      <w:r w:rsidR="00C37BEF" w:rsidRPr="00D44DA8">
        <w:rPr>
          <w:rFonts w:ascii="Arial" w:hAnsi="Arial" w:cs="Arial"/>
          <w:i/>
          <w:color w:val="000000"/>
          <w:sz w:val="22"/>
        </w:rPr>
        <w:t xml:space="preserve"> </w:t>
      </w:r>
      <w:r w:rsidRPr="00D44DA8">
        <w:rPr>
          <w:rFonts w:ascii="Arial" w:hAnsi="Arial" w:cs="Arial"/>
          <w:i/>
          <w:color w:val="000000"/>
          <w:sz w:val="22"/>
        </w:rPr>
        <w:t>verificação nominal de votação;</w:t>
      </w:r>
    </w:p>
    <w:p w:rsidR="00404239" w:rsidRPr="00D44DA8" w:rsidRDefault="00404239" w:rsidP="00D44DA8">
      <w:pPr>
        <w:pStyle w:val="default"/>
        <w:spacing w:before="0" w:beforeAutospacing="0" w:after="0" w:afterAutospacing="0" w:line="360" w:lineRule="auto"/>
        <w:ind w:left="2268" w:firstLine="709"/>
        <w:jc w:val="both"/>
        <w:rPr>
          <w:rFonts w:ascii="Arial" w:hAnsi="Arial" w:cs="Arial"/>
          <w:color w:val="000000"/>
          <w:sz w:val="22"/>
        </w:rPr>
      </w:pPr>
      <w:r w:rsidRPr="00D44DA8">
        <w:rPr>
          <w:rFonts w:ascii="Arial" w:hAnsi="Arial" w:cs="Arial"/>
          <w:i/>
          <w:color w:val="000000"/>
          <w:sz w:val="22"/>
        </w:rPr>
        <w:t>e)</w:t>
      </w:r>
      <w:r w:rsidR="00C37BEF" w:rsidRPr="00D44DA8">
        <w:rPr>
          <w:rFonts w:ascii="Arial" w:hAnsi="Arial" w:cs="Arial"/>
          <w:i/>
          <w:color w:val="000000"/>
          <w:sz w:val="22"/>
        </w:rPr>
        <w:t xml:space="preserve"> </w:t>
      </w:r>
      <w:proofErr w:type="gramStart"/>
      <w:r w:rsidRPr="00D44DA8">
        <w:rPr>
          <w:rFonts w:ascii="Arial" w:hAnsi="Arial" w:cs="Arial"/>
          <w:i/>
          <w:color w:val="000000"/>
          <w:sz w:val="22"/>
        </w:rPr>
        <w:t>votação, em Plenário, de emenda ao Projeto de Orçamento aprovada ou rejeitada na Comissão de Finanças, Orçamento e Contabilidade, desde que formulado por 1/3 (um terço) dos Vereadores</w:t>
      </w:r>
      <w:r w:rsidR="00AB0B1E" w:rsidRPr="00D44DA8">
        <w:rPr>
          <w:rFonts w:ascii="Arial" w:hAnsi="Arial" w:cs="Arial"/>
          <w:i/>
          <w:color w:val="000000"/>
          <w:sz w:val="22"/>
        </w:rPr>
        <w:t>"</w:t>
      </w:r>
      <w:proofErr w:type="gramEnd"/>
      <w:r w:rsidRPr="00D44DA8">
        <w:rPr>
          <w:rFonts w:ascii="Arial" w:hAnsi="Arial" w:cs="Arial"/>
          <w:i/>
          <w:color w:val="000000"/>
          <w:sz w:val="22"/>
        </w:rPr>
        <w:t>.</w:t>
      </w:r>
    </w:p>
    <w:p w:rsidR="000F236A" w:rsidRPr="00D44DA8" w:rsidRDefault="000F236A" w:rsidP="00C37BEF">
      <w:pPr>
        <w:pStyle w:val="defaul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</w:rPr>
      </w:pPr>
    </w:p>
    <w:p w:rsidR="000F236A" w:rsidRPr="00D44DA8" w:rsidRDefault="000F236A" w:rsidP="00C37BEF">
      <w:pPr>
        <w:pStyle w:val="defaul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</w:rPr>
      </w:pPr>
      <w:r w:rsidRPr="00D44DA8">
        <w:rPr>
          <w:rFonts w:ascii="Arial" w:hAnsi="Arial" w:cs="Arial"/>
          <w:b/>
          <w:color w:val="000000"/>
          <w:sz w:val="22"/>
        </w:rPr>
        <w:t>Art. 2º</w:t>
      </w:r>
      <w:r w:rsidRPr="00D44DA8">
        <w:rPr>
          <w:rFonts w:ascii="Arial" w:hAnsi="Arial" w:cs="Arial"/>
          <w:color w:val="000000"/>
          <w:sz w:val="22"/>
        </w:rPr>
        <w:t xml:space="preserve"> - Esta lei entrará em vigor na data de sua publicação, revogada das disposições em contrário.</w:t>
      </w:r>
    </w:p>
    <w:p w:rsidR="00AB0B1E" w:rsidRDefault="00AB0B1E" w:rsidP="00C37BEF">
      <w:pPr>
        <w:pStyle w:val="default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  <w:sz w:val="22"/>
        </w:rPr>
      </w:pPr>
    </w:p>
    <w:p w:rsidR="00D44DA8" w:rsidRPr="00D44DA8" w:rsidRDefault="00D44DA8" w:rsidP="00C37BEF">
      <w:pPr>
        <w:pStyle w:val="default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  <w:sz w:val="22"/>
        </w:rPr>
      </w:pPr>
    </w:p>
    <w:p w:rsidR="00D44DA8" w:rsidRPr="00D44DA8" w:rsidRDefault="00D44DA8" w:rsidP="00D44DA8">
      <w:pPr>
        <w:pStyle w:val="default"/>
        <w:spacing w:before="0" w:beforeAutospacing="0" w:after="0" w:afterAutospacing="0" w:line="360" w:lineRule="auto"/>
        <w:jc w:val="center"/>
        <w:rPr>
          <w:rFonts w:ascii="Arial" w:hAnsi="Arial" w:cs="Arial"/>
          <w:bCs/>
          <w:color w:val="000000"/>
          <w:sz w:val="22"/>
        </w:rPr>
      </w:pPr>
      <w:r w:rsidRPr="00D44DA8">
        <w:rPr>
          <w:rFonts w:ascii="Arial" w:hAnsi="Arial" w:cs="Arial"/>
          <w:bCs/>
          <w:color w:val="000000"/>
          <w:sz w:val="22"/>
        </w:rPr>
        <w:t>S. das Sessões, 13 de fevereiro de 2013.</w:t>
      </w:r>
    </w:p>
    <w:p w:rsidR="00AB0B1E" w:rsidRDefault="00AB0B1E" w:rsidP="00C37BEF">
      <w:pPr>
        <w:pStyle w:val="default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  <w:sz w:val="22"/>
        </w:rPr>
      </w:pPr>
    </w:p>
    <w:p w:rsidR="00D44DA8" w:rsidRPr="00D44DA8" w:rsidRDefault="00D44DA8" w:rsidP="00C37BEF">
      <w:pPr>
        <w:pStyle w:val="default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  <w:sz w:val="22"/>
        </w:rPr>
      </w:pPr>
    </w:p>
    <w:p w:rsidR="00D44DA8" w:rsidRPr="00B1357E" w:rsidRDefault="00D44DA8" w:rsidP="00D44DA8">
      <w:pPr>
        <w:pStyle w:val="defaul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</w:rPr>
      </w:pPr>
      <w:r w:rsidRPr="00B1357E">
        <w:rPr>
          <w:rFonts w:ascii="Arial" w:hAnsi="Arial" w:cs="Arial"/>
          <w:b/>
          <w:bCs/>
          <w:color w:val="000000"/>
          <w:sz w:val="22"/>
        </w:rPr>
        <w:t xml:space="preserve">Francisco </w:t>
      </w:r>
      <w:proofErr w:type="spellStart"/>
      <w:r w:rsidRPr="00B1357E">
        <w:rPr>
          <w:rFonts w:ascii="Arial" w:hAnsi="Arial" w:cs="Arial"/>
          <w:b/>
          <w:bCs/>
          <w:color w:val="000000"/>
          <w:sz w:val="22"/>
        </w:rPr>
        <w:t>Christóforo</w:t>
      </w:r>
      <w:proofErr w:type="spellEnd"/>
      <w:r w:rsidRPr="00B1357E">
        <w:rPr>
          <w:rFonts w:ascii="Arial" w:hAnsi="Arial" w:cs="Arial"/>
          <w:b/>
          <w:bCs/>
          <w:color w:val="000000"/>
          <w:sz w:val="22"/>
        </w:rPr>
        <w:t xml:space="preserve"> Junior</w:t>
      </w:r>
    </w:p>
    <w:p w:rsidR="00D44DA8" w:rsidRPr="00B1357E" w:rsidRDefault="00D44DA8">
      <w:pPr>
        <w:pStyle w:val="defaul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</w:rPr>
      </w:pPr>
      <w:r w:rsidRPr="00B1357E">
        <w:rPr>
          <w:rFonts w:ascii="Arial" w:hAnsi="Arial" w:cs="Arial"/>
          <w:b/>
          <w:bCs/>
          <w:color w:val="000000"/>
          <w:sz w:val="22"/>
        </w:rPr>
        <w:t>Vereador</w:t>
      </w:r>
    </w:p>
    <w:sectPr w:rsidR="00D44DA8" w:rsidRPr="00B1357E" w:rsidSect="00C37BEF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404239"/>
    <w:rsid w:val="0006202C"/>
    <w:rsid w:val="000F236A"/>
    <w:rsid w:val="00267ADC"/>
    <w:rsid w:val="0032290C"/>
    <w:rsid w:val="003D24B8"/>
    <w:rsid w:val="00404239"/>
    <w:rsid w:val="009451F4"/>
    <w:rsid w:val="00AB0B1E"/>
    <w:rsid w:val="00B1357E"/>
    <w:rsid w:val="00C37BEF"/>
    <w:rsid w:val="00C4441D"/>
    <w:rsid w:val="00D44DA8"/>
    <w:rsid w:val="00EA1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4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m39">
    <w:name w:val="cm39"/>
    <w:basedOn w:val="Normal"/>
    <w:rsid w:val="00404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basedOn w:val="Normal"/>
    <w:rsid w:val="00404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04239"/>
  </w:style>
  <w:style w:type="paragraph" w:customStyle="1" w:styleId="cm19">
    <w:name w:val="cm19"/>
    <w:basedOn w:val="Normal"/>
    <w:rsid w:val="00404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m2">
    <w:name w:val="cm2"/>
    <w:basedOn w:val="Normal"/>
    <w:rsid w:val="00404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3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Auxiliar</cp:lastModifiedBy>
  <cp:revision>2</cp:revision>
  <dcterms:created xsi:type="dcterms:W3CDTF">2013-02-14T19:58:00Z</dcterms:created>
  <dcterms:modified xsi:type="dcterms:W3CDTF">2013-02-14T19:58:00Z</dcterms:modified>
</cp:coreProperties>
</file>